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4B598E" w:rsidP="006C45D1">
      <w:pPr>
        <w:spacing w:line="480" w:lineRule="auto"/>
        <w:ind w:firstLine="720"/>
        <w:jc w:val="center"/>
        <w:rPr>
          <w:rFonts w:ascii="Times New Roman" w:hAnsi="Times New Roman" w:cs="Times New Roman"/>
          <w:sz w:val="24"/>
          <w:szCs w:val="24"/>
        </w:rPr>
      </w:pPr>
      <w:r w:rsidRPr="00352D37">
        <w:rPr>
          <w:rFonts w:ascii="Times New Roman" w:hAnsi="Times New Roman" w:cs="Times New Roman"/>
          <w:sz w:val="24"/>
          <w:szCs w:val="24"/>
        </w:rPr>
        <w:t>Population Health Management</w:t>
      </w:r>
    </w:p>
    <w:p w:rsidR="00156659" w:rsidRPr="00352D37" w:rsidRDefault="004B598E" w:rsidP="006C45D1">
      <w:pPr>
        <w:spacing w:line="480" w:lineRule="auto"/>
        <w:ind w:firstLine="720"/>
        <w:jc w:val="center"/>
        <w:rPr>
          <w:rFonts w:ascii="Times New Roman" w:hAnsi="Times New Roman" w:cs="Times New Roman"/>
          <w:sz w:val="24"/>
          <w:szCs w:val="24"/>
        </w:rPr>
      </w:pPr>
      <w:r w:rsidRPr="00352D37">
        <w:rPr>
          <w:rFonts w:ascii="Times New Roman" w:hAnsi="Times New Roman" w:cs="Times New Roman"/>
          <w:sz w:val="24"/>
          <w:szCs w:val="24"/>
        </w:rPr>
        <w:t>Student’s Name</w:t>
      </w:r>
    </w:p>
    <w:p w:rsidR="00156659" w:rsidRPr="00352D37" w:rsidRDefault="004B598E" w:rsidP="006C45D1">
      <w:pPr>
        <w:spacing w:line="480" w:lineRule="auto"/>
        <w:ind w:firstLine="720"/>
        <w:jc w:val="center"/>
        <w:rPr>
          <w:rFonts w:ascii="Times New Roman" w:hAnsi="Times New Roman" w:cs="Times New Roman"/>
          <w:sz w:val="24"/>
          <w:szCs w:val="24"/>
        </w:rPr>
      </w:pPr>
      <w:r w:rsidRPr="00352D37">
        <w:rPr>
          <w:rFonts w:ascii="Times New Roman" w:hAnsi="Times New Roman" w:cs="Times New Roman"/>
          <w:sz w:val="24"/>
          <w:szCs w:val="24"/>
        </w:rPr>
        <w:t>Institution</w:t>
      </w:r>
    </w:p>
    <w:p w:rsidR="00156659" w:rsidRPr="00352D37" w:rsidRDefault="004B598E" w:rsidP="006C45D1">
      <w:pPr>
        <w:spacing w:line="480" w:lineRule="auto"/>
        <w:ind w:firstLine="720"/>
        <w:jc w:val="center"/>
        <w:rPr>
          <w:rFonts w:ascii="Times New Roman" w:hAnsi="Times New Roman" w:cs="Times New Roman"/>
          <w:sz w:val="24"/>
          <w:szCs w:val="24"/>
        </w:rPr>
      </w:pPr>
      <w:r w:rsidRPr="00352D37">
        <w:rPr>
          <w:rFonts w:ascii="Times New Roman" w:hAnsi="Times New Roman" w:cs="Times New Roman"/>
          <w:sz w:val="24"/>
          <w:szCs w:val="24"/>
        </w:rPr>
        <w:t>Course</w:t>
      </w:r>
    </w:p>
    <w:p w:rsidR="00156659" w:rsidRPr="00352D37" w:rsidRDefault="004B598E" w:rsidP="006C45D1">
      <w:pPr>
        <w:spacing w:line="480" w:lineRule="auto"/>
        <w:ind w:firstLine="720"/>
        <w:jc w:val="center"/>
        <w:rPr>
          <w:rFonts w:ascii="Times New Roman" w:hAnsi="Times New Roman" w:cs="Times New Roman"/>
          <w:sz w:val="24"/>
          <w:szCs w:val="24"/>
        </w:rPr>
      </w:pPr>
      <w:r w:rsidRPr="00352D37">
        <w:rPr>
          <w:rFonts w:ascii="Times New Roman" w:hAnsi="Times New Roman" w:cs="Times New Roman"/>
          <w:sz w:val="24"/>
          <w:szCs w:val="24"/>
        </w:rPr>
        <w:t>Professor’s Name</w:t>
      </w:r>
    </w:p>
    <w:p w:rsidR="00156659" w:rsidRPr="00352D37" w:rsidRDefault="004B598E" w:rsidP="006C45D1">
      <w:pPr>
        <w:spacing w:line="480" w:lineRule="auto"/>
        <w:ind w:firstLine="720"/>
        <w:jc w:val="center"/>
        <w:rPr>
          <w:rFonts w:ascii="Times New Roman" w:hAnsi="Times New Roman" w:cs="Times New Roman"/>
          <w:sz w:val="24"/>
          <w:szCs w:val="24"/>
        </w:rPr>
      </w:pPr>
      <w:r w:rsidRPr="00352D37">
        <w:rPr>
          <w:rFonts w:ascii="Times New Roman" w:hAnsi="Times New Roman" w:cs="Times New Roman"/>
          <w:sz w:val="24"/>
          <w:szCs w:val="24"/>
        </w:rPr>
        <w:t>Date</w:t>
      </w: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156659" w:rsidP="006C45D1">
      <w:pPr>
        <w:spacing w:line="480" w:lineRule="auto"/>
        <w:ind w:firstLine="720"/>
        <w:jc w:val="center"/>
        <w:rPr>
          <w:rFonts w:ascii="Times New Roman" w:hAnsi="Times New Roman" w:cs="Times New Roman"/>
          <w:sz w:val="24"/>
          <w:szCs w:val="24"/>
        </w:rPr>
      </w:pPr>
    </w:p>
    <w:p w:rsidR="00156659" w:rsidRPr="00352D37" w:rsidRDefault="004B598E" w:rsidP="006C45D1">
      <w:pPr>
        <w:spacing w:line="480" w:lineRule="auto"/>
        <w:ind w:firstLine="720"/>
        <w:jc w:val="center"/>
        <w:rPr>
          <w:rFonts w:ascii="Times New Roman" w:hAnsi="Times New Roman" w:cs="Times New Roman"/>
          <w:sz w:val="24"/>
          <w:szCs w:val="24"/>
        </w:rPr>
      </w:pPr>
      <w:r w:rsidRPr="00352D37">
        <w:rPr>
          <w:rFonts w:ascii="Times New Roman" w:hAnsi="Times New Roman" w:cs="Times New Roman"/>
          <w:sz w:val="24"/>
          <w:szCs w:val="24"/>
        </w:rPr>
        <w:lastRenderedPageBreak/>
        <w:t>Population Health Management</w:t>
      </w:r>
    </w:p>
    <w:p w:rsidR="00156659" w:rsidRPr="00352D37" w:rsidRDefault="004B598E" w:rsidP="006C45D1">
      <w:pPr>
        <w:spacing w:line="480" w:lineRule="auto"/>
        <w:ind w:firstLine="720"/>
        <w:rPr>
          <w:rFonts w:ascii="Times New Roman" w:hAnsi="Times New Roman" w:cs="Times New Roman"/>
          <w:sz w:val="24"/>
          <w:szCs w:val="24"/>
        </w:rPr>
      </w:pPr>
      <w:r w:rsidRPr="00352D37">
        <w:rPr>
          <w:rFonts w:ascii="Times New Roman" w:hAnsi="Times New Roman" w:cs="Times New Roman"/>
          <w:sz w:val="24"/>
          <w:szCs w:val="24"/>
        </w:rPr>
        <w:t xml:space="preserve">There are several effects of population health management on populations such as the homeless and uninsured. For example, availing mental health practitioners to help the homeless by providing psychiatric services helps to improve the </w:t>
      </w:r>
      <w:r w:rsidR="00352D37" w:rsidRPr="00352D37">
        <w:rPr>
          <w:rFonts w:ascii="Times New Roman" w:hAnsi="Times New Roman" w:cs="Times New Roman"/>
          <w:sz w:val="24"/>
          <w:szCs w:val="24"/>
        </w:rPr>
        <w:t>well-being</w:t>
      </w:r>
      <w:r w:rsidRPr="00352D37">
        <w:rPr>
          <w:rFonts w:ascii="Times New Roman" w:hAnsi="Times New Roman" w:cs="Times New Roman"/>
          <w:sz w:val="24"/>
          <w:szCs w:val="24"/>
        </w:rPr>
        <w:t xml:space="preserve"> of that population</w:t>
      </w:r>
      <w:r w:rsidR="00352D37" w:rsidRPr="00352D37">
        <w:rPr>
          <w:rFonts w:ascii="Times New Roman" w:hAnsi="Times New Roman" w:cs="Times New Roman"/>
          <w:sz w:val="24"/>
          <w:szCs w:val="24"/>
        </w:rPr>
        <w:t xml:space="preserve"> (</w:t>
      </w:r>
      <w:r w:rsidR="00352D37" w:rsidRPr="00352D37">
        <w:rPr>
          <w:rFonts w:ascii="Times New Roman" w:hAnsi="Times New Roman" w:cs="Times New Roman"/>
          <w:color w:val="222222"/>
          <w:sz w:val="24"/>
          <w:szCs w:val="24"/>
          <w:shd w:val="clear" w:color="auto" w:fill="FFFFFF"/>
        </w:rPr>
        <w:t>Hogle, 2019)</w:t>
      </w:r>
      <w:r w:rsidRPr="00352D37">
        <w:rPr>
          <w:rFonts w:ascii="Times New Roman" w:hAnsi="Times New Roman" w:cs="Times New Roman"/>
          <w:sz w:val="24"/>
          <w:szCs w:val="24"/>
        </w:rPr>
        <w:t>. When the homeless receive psychological support from nursing practitioners, the overall well-being of society enhances. The reason is that the health problems that face the homeless impact the entire community. Secondly, ensuring coordinated care for the under-insured and those without health coverage helps reduce societal health issues to a large extent. Generally, ensuring the management of the health of the disadvantaged members of the community reduces the overall mortality rate and improves the quality of life.</w:t>
      </w:r>
    </w:p>
    <w:p w:rsidR="00156659" w:rsidRPr="00352D37" w:rsidRDefault="004B598E" w:rsidP="006C45D1">
      <w:pPr>
        <w:spacing w:line="480" w:lineRule="auto"/>
        <w:ind w:firstLine="720"/>
        <w:rPr>
          <w:rFonts w:ascii="Times New Roman" w:hAnsi="Times New Roman" w:cs="Times New Roman"/>
          <w:sz w:val="24"/>
          <w:szCs w:val="24"/>
        </w:rPr>
      </w:pPr>
      <w:r w:rsidRPr="00352D37">
        <w:rPr>
          <w:rFonts w:ascii="Times New Roman" w:hAnsi="Times New Roman" w:cs="Times New Roman"/>
          <w:sz w:val="24"/>
          <w:szCs w:val="24"/>
        </w:rPr>
        <w:t>Outcome research supports population health management on the homeless, under-insured, and uninsured in various ways. For example, the study finds that health care interventions aimed towards improving the health of these populations have a direct impact on patient outcomes. When these individuals receive the medical attention they need, they tend to have high patient satisfaction hence adopting better lifestyles that minimize their hospital admission probabilities. Outcome research also shows a correlation between health status deterioration among members of these populations and the reduction of life expectancy, considering that they contribute to the life quality statistics.</w:t>
      </w:r>
    </w:p>
    <w:p w:rsidR="001D5717" w:rsidRPr="00352D37" w:rsidRDefault="004B598E" w:rsidP="006C45D1">
      <w:pPr>
        <w:spacing w:line="480" w:lineRule="auto"/>
        <w:ind w:firstLine="720"/>
        <w:rPr>
          <w:rFonts w:ascii="Times New Roman" w:hAnsi="Times New Roman" w:cs="Times New Roman"/>
          <w:sz w:val="24"/>
          <w:szCs w:val="24"/>
        </w:rPr>
      </w:pPr>
      <w:r w:rsidRPr="00352D37">
        <w:rPr>
          <w:rFonts w:ascii="Times New Roman" w:hAnsi="Times New Roman" w:cs="Times New Roman"/>
          <w:sz w:val="24"/>
          <w:szCs w:val="24"/>
        </w:rPr>
        <w:t xml:space="preserve">Nurse practitioners should work with individuals and groups in various populations to arrange the resources needed to facilitate successful treatments. </w:t>
      </w:r>
      <w:r w:rsidR="00352D37" w:rsidRPr="00352D37">
        <w:rPr>
          <w:rFonts w:ascii="Times New Roman" w:hAnsi="Times New Roman" w:cs="Times New Roman"/>
          <w:sz w:val="24"/>
          <w:szCs w:val="24"/>
        </w:rPr>
        <w:t xml:space="preserve">According to </w:t>
      </w:r>
      <w:r w:rsidR="00352D37" w:rsidRPr="00352D37">
        <w:rPr>
          <w:rFonts w:ascii="Times New Roman" w:hAnsi="Times New Roman" w:cs="Times New Roman"/>
          <w:color w:val="222222"/>
          <w:sz w:val="24"/>
          <w:szCs w:val="24"/>
          <w:shd w:val="clear" w:color="auto" w:fill="FFFFFF"/>
        </w:rPr>
        <w:t>Hogle</w:t>
      </w:r>
      <w:r w:rsidR="00352D37" w:rsidRPr="00352D37">
        <w:rPr>
          <w:rFonts w:ascii="Times New Roman" w:hAnsi="Times New Roman" w:cs="Times New Roman"/>
          <w:sz w:val="24"/>
          <w:szCs w:val="24"/>
        </w:rPr>
        <w:t xml:space="preserve"> (2019), t</w:t>
      </w:r>
      <w:r w:rsidRPr="00352D37">
        <w:rPr>
          <w:rFonts w:ascii="Times New Roman" w:hAnsi="Times New Roman" w:cs="Times New Roman"/>
          <w:sz w:val="24"/>
          <w:szCs w:val="24"/>
        </w:rPr>
        <w:t xml:space="preserve">he nurses ensure that different services complement each other to improve patient outcomes. Secondly, a nursing practitioner ensures that the medical community adopts a policy and procedural changes to fit the current empirical health data. Here, a nurse serves as the connection </w:t>
      </w:r>
      <w:r w:rsidRPr="00352D37">
        <w:rPr>
          <w:rFonts w:ascii="Times New Roman" w:hAnsi="Times New Roman" w:cs="Times New Roman"/>
          <w:sz w:val="24"/>
          <w:szCs w:val="24"/>
        </w:rPr>
        <w:lastRenderedPageBreak/>
        <w:t xml:space="preserve">between medical care theories and real-world practice. In performing this role, the nursing practitioner collaborates with community-based facilitators who facilitate the transition process to new practices. </w:t>
      </w:r>
    </w:p>
    <w:p w:rsidR="00352D37" w:rsidRDefault="004B598E" w:rsidP="006C45D1">
      <w:pPr>
        <w:spacing w:line="480" w:lineRule="auto"/>
        <w:ind w:firstLine="720"/>
        <w:jc w:val="center"/>
        <w:rPr>
          <w:rFonts w:ascii="Times New Roman" w:hAnsi="Times New Roman" w:cs="Times New Roman"/>
          <w:sz w:val="24"/>
          <w:szCs w:val="24"/>
        </w:rPr>
      </w:pPr>
      <w:r w:rsidRPr="00352D37">
        <w:rPr>
          <w:rFonts w:ascii="Times New Roman" w:hAnsi="Times New Roman" w:cs="Times New Roman"/>
          <w:sz w:val="24"/>
          <w:szCs w:val="24"/>
        </w:rPr>
        <w:br w:type="page"/>
      </w:r>
      <w:r w:rsidRPr="00352D37">
        <w:rPr>
          <w:rFonts w:ascii="Times New Roman" w:hAnsi="Times New Roman" w:cs="Times New Roman"/>
          <w:sz w:val="24"/>
          <w:szCs w:val="24"/>
        </w:rPr>
        <w:lastRenderedPageBreak/>
        <w:t>References</w:t>
      </w:r>
    </w:p>
    <w:p w:rsidR="001D5717" w:rsidRPr="00352D37" w:rsidRDefault="004B598E" w:rsidP="006C45D1">
      <w:pPr>
        <w:spacing w:line="480" w:lineRule="auto"/>
        <w:ind w:left="720" w:hanging="720"/>
        <w:rPr>
          <w:rFonts w:ascii="Times New Roman" w:hAnsi="Times New Roman" w:cs="Times New Roman"/>
          <w:sz w:val="24"/>
          <w:szCs w:val="24"/>
        </w:rPr>
      </w:pPr>
      <w:r w:rsidRPr="00352D37">
        <w:rPr>
          <w:rFonts w:ascii="Times New Roman" w:hAnsi="Times New Roman" w:cs="Times New Roman"/>
          <w:color w:val="222222"/>
          <w:sz w:val="24"/>
          <w:szCs w:val="24"/>
          <w:shd w:val="clear" w:color="auto" w:fill="FFFFFF"/>
        </w:rPr>
        <w:t>Hogle, L. F. (2019). Accounting for accountable care: Value-based population health management. </w:t>
      </w:r>
      <w:r w:rsidRPr="00352D37">
        <w:rPr>
          <w:rFonts w:ascii="Times New Roman" w:hAnsi="Times New Roman" w:cs="Times New Roman"/>
          <w:i/>
          <w:iCs/>
          <w:color w:val="222222"/>
          <w:sz w:val="24"/>
          <w:szCs w:val="24"/>
          <w:shd w:val="clear" w:color="auto" w:fill="FFFFFF"/>
        </w:rPr>
        <w:t>Social Studies of Science</w:t>
      </w:r>
      <w:r w:rsidRPr="00352D37">
        <w:rPr>
          <w:rFonts w:ascii="Times New Roman" w:hAnsi="Times New Roman" w:cs="Times New Roman"/>
          <w:color w:val="222222"/>
          <w:sz w:val="24"/>
          <w:szCs w:val="24"/>
          <w:shd w:val="clear" w:color="auto" w:fill="FFFFFF"/>
        </w:rPr>
        <w:t>, </w:t>
      </w:r>
      <w:r w:rsidRPr="00352D37">
        <w:rPr>
          <w:rFonts w:ascii="Times New Roman" w:hAnsi="Times New Roman" w:cs="Times New Roman"/>
          <w:i/>
          <w:iCs/>
          <w:color w:val="222222"/>
          <w:sz w:val="24"/>
          <w:szCs w:val="24"/>
          <w:shd w:val="clear" w:color="auto" w:fill="FFFFFF"/>
        </w:rPr>
        <w:t>49</w:t>
      </w:r>
      <w:r w:rsidRPr="00352D37">
        <w:rPr>
          <w:rFonts w:ascii="Times New Roman" w:hAnsi="Times New Roman" w:cs="Times New Roman"/>
          <w:color w:val="222222"/>
          <w:sz w:val="24"/>
          <w:szCs w:val="24"/>
          <w:shd w:val="clear" w:color="auto" w:fill="FFFFFF"/>
        </w:rPr>
        <w:t>(4), 556-582.</w:t>
      </w:r>
    </w:p>
    <w:sectPr w:rsidR="001D5717" w:rsidRPr="00352D37" w:rsidSect="0077301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D6B" w:rsidRDefault="000F0D6B">
      <w:pPr>
        <w:spacing w:after="0" w:line="240" w:lineRule="auto"/>
      </w:pPr>
      <w:r>
        <w:separator/>
      </w:r>
    </w:p>
  </w:endnote>
  <w:endnote w:type="continuationSeparator" w:id="1">
    <w:p w:rsidR="000F0D6B" w:rsidRDefault="000F0D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D6B" w:rsidRDefault="000F0D6B">
      <w:pPr>
        <w:spacing w:after="0" w:line="240" w:lineRule="auto"/>
      </w:pPr>
      <w:r>
        <w:separator/>
      </w:r>
    </w:p>
  </w:footnote>
  <w:footnote w:type="continuationSeparator" w:id="1">
    <w:p w:rsidR="000F0D6B" w:rsidRDefault="000F0D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967163"/>
      <w:docPartObj>
        <w:docPartGallery w:val="Page Numbers (Top of Page)"/>
        <w:docPartUnique/>
      </w:docPartObj>
    </w:sdtPr>
    <w:sdtEndPr>
      <w:rPr>
        <w:rFonts w:ascii="Times New Roman" w:hAnsi="Times New Roman" w:cs="Times New Roman"/>
        <w:noProof/>
        <w:sz w:val="24"/>
        <w:szCs w:val="24"/>
      </w:rPr>
    </w:sdtEndPr>
    <w:sdtContent>
      <w:p w:rsidR="00156659" w:rsidRPr="00156659" w:rsidRDefault="008A797E">
        <w:pPr>
          <w:pStyle w:val="Header"/>
          <w:jc w:val="right"/>
          <w:rPr>
            <w:rFonts w:ascii="Times New Roman" w:hAnsi="Times New Roman" w:cs="Times New Roman"/>
            <w:sz w:val="24"/>
            <w:szCs w:val="24"/>
          </w:rPr>
        </w:pPr>
        <w:r w:rsidRPr="00156659">
          <w:rPr>
            <w:rFonts w:ascii="Times New Roman" w:hAnsi="Times New Roman" w:cs="Times New Roman"/>
            <w:sz w:val="24"/>
            <w:szCs w:val="24"/>
          </w:rPr>
          <w:fldChar w:fldCharType="begin"/>
        </w:r>
        <w:r w:rsidR="004B598E" w:rsidRPr="00156659">
          <w:rPr>
            <w:rFonts w:ascii="Times New Roman" w:hAnsi="Times New Roman" w:cs="Times New Roman"/>
            <w:sz w:val="24"/>
            <w:szCs w:val="24"/>
          </w:rPr>
          <w:instrText xml:space="preserve"> PAGE   \* MERGEFORMAT </w:instrText>
        </w:r>
        <w:r w:rsidRPr="00156659">
          <w:rPr>
            <w:rFonts w:ascii="Times New Roman" w:hAnsi="Times New Roman" w:cs="Times New Roman"/>
            <w:sz w:val="24"/>
            <w:szCs w:val="24"/>
          </w:rPr>
          <w:fldChar w:fldCharType="separate"/>
        </w:r>
        <w:r w:rsidR="00F24F74">
          <w:rPr>
            <w:rFonts w:ascii="Times New Roman" w:hAnsi="Times New Roman" w:cs="Times New Roman"/>
            <w:noProof/>
            <w:sz w:val="24"/>
            <w:szCs w:val="24"/>
          </w:rPr>
          <w:t>1</w:t>
        </w:r>
        <w:r w:rsidRPr="00156659">
          <w:rPr>
            <w:rFonts w:ascii="Times New Roman" w:hAnsi="Times New Roman" w:cs="Times New Roman"/>
            <w:noProof/>
            <w:sz w:val="24"/>
            <w:szCs w:val="24"/>
          </w:rPr>
          <w:fldChar w:fldCharType="end"/>
        </w:r>
      </w:p>
    </w:sdtContent>
  </w:sdt>
  <w:p w:rsidR="00156659" w:rsidRDefault="001566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6659"/>
    <w:rsid w:val="000F0D6B"/>
    <w:rsid w:val="00156659"/>
    <w:rsid w:val="001D5717"/>
    <w:rsid w:val="00352D37"/>
    <w:rsid w:val="00402FEB"/>
    <w:rsid w:val="004B598E"/>
    <w:rsid w:val="006C45D1"/>
    <w:rsid w:val="00722FC3"/>
    <w:rsid w:val="0077301F"/>
    <w:rsid w:val="008A797E"/>
    <w:rsid w:val="00985C5E"/>
    <w:rsid w:val="00A260E2"/>
    <w:rsid w:val="00E726C0"/>
    <w:rsid w:val="00F24F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0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659"/>
  </w:style>
  <w:style w:type="paragraph" w:styleId="Footer">
    <w:name w:val="footer"/>
    <w:basedOn w:val="Normal"/>
    <w:link w:val="FooterChar"/>
    <w:uiPriority w:val="99"/>
    <w:unhideWhenUsed/>
    <w:rsid w:val="00156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6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3</cp:revision>
  <dcterms:created xsi:type="dcterms:W3CDTF">2021-09-28T14:45:00Z</dcterms:created>
  <dcterms:modified xsi:type="dcterms:W3CDTF">2021-09-28T14:45:00Z</dcterms:modified>
</cp:coreProperties>
</file>